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D4" w:rsidRDefault="00A403F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Vážení pacienti,</w:t>
      </w:r>
    </w:p>
    <w:p w:rsidR="007872D4" w:rsidRDefault="007872D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872D4" w:rsidRDefault="00A403FC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Vaše osobní údaje jsou zpracovávány ve zdravotnické dokumentaci v plném souladu s platnými právními předpisy zejména v souladu se zákonem č. 372/2011 Sb., o zdravotních </w:t>
      </w:r>
      <w:r>
        <w:rPr>
          <w:rFonts w:ascii="Arial" w:hAnsi="Arial" w:cs="Arial"/>
          <w:sz w:val="22"/>
          <w:szCs w:val="22"/>
        </w:rPr>
        <w:t>službách a podmínkách jejich poskytování (zákon o zdravotních službách) a jeho prováděcími předpisy.</w:t>
      </w:r>
    </w:p>
    <w:p w:rsidR="007872D4" w:rsidRDefault="00A403FC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Jejich zabezpečení a ochrana je zajištěna v souladu s těmito předpisy i v souladu s Obecným nařízením Evropského parlamentu a Rady EU  2016/679 o ochraně o</w:t>
      </w:r>
      <w:r>
        <w:rPr>
          <w:rFonts w:ascii="Arial" w:hAnsi="Arial" w:cs="Arial"/>
          <w:sz w:val="22"/>
          <w:szCs w:val="22"/>
        </w:rPr>
        <w:t>sobních údajů (tzv. GDPR).</w:t>
      </w:r>
    </w:p>
    <w:p w:rsidR="007872D4" w:rsidRDefault="00A403FC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Kromě možnosti přístupu k Vašim osobním údajům námi zpracovávaných, máte právo požadovat jejich opravu či omezení zpracování pokud zjistíte, že jsou tyto údaje nesprávné, nepřesné, změnily se atd.</w:t>
      </w:r>
    </w:p>
    <w:p w:rsidR="007872D4" w:rsidRDefault="00A403FC">
      <w:pPr>
        <w:pStyle w:val="Standard"/>
      </w:pPr>
      <w:r>
        <w:rPr>
          <w:rFonts w:ascii="Arial" w:hAnsi="Arial" w:cs="Arial"/>
          <w:sz w:val="22"/>
          <w:szCs w:val="22"/>
        </w:rPr>
        <w:t>Poskytování Vašich osobních údaj</w:t>
      </w:r>
      <w:r>
        <w:rPr>
          <w:rFonts w:ascii="Arial" w:hAnsi="Arial" w:cs="Arial"/>
          <w:sz w:val="22"/>
          <w:szCs w:val="22"/>
        </w:rPr>
        <w:t>ů je zákonným požadavkem a máte jako pacient povinnost je poskytnout, stejně jako zdravotnický pracovník má právo je po Vás požadovat. Odpovědnou osobou, na kterou se můžete obracet, je Váš ošetřující lékař.</w:t>
      </w:r>
    </w:p>
    <w:sectPr w:rsidR="007872D4" w:rsidSect="007872D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FC" w:rsidRDefault="00A403FC" w:rsidP="007872D4">
      <w:r>
        <w:separator/>
      </w:r>
    </w:p>
  </w:endnote>
  <w:endnote w:type="continuationSeparator" w:id="0">
    <w:p w:rsidR="00A403FC" w:rsidRDefault="00A403FC" w:rsidP="0078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FC" w:rsidRDefault="00A403FC" w:rsidP="007872D4">
      <w:r w:rsidRPr="007872D4">
        <w:rPr>
          <w:color w:val="000000"/>
        </w:rPr>
        <w:separator/>
      </w:r>
    </w:p>
  </w:footnote>
  <w:footnote w:type="continuationSeparator" w:id="0">
    <w:p w:rsidR="00A403FC" w:rsidRDefault="00A403FC" w:rsidP="00787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D4"/>
    <w:rsid w:val="007872D4"/>
    <w:rsid w:val="00A403FC"/>
    <w:rsid w:val="00BD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872D4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872D4"/>
    <w:pPr>
      <w:suppressAutoHyphens/>
    </w:pPr>
  </w:style>
  <w:style w:type="paragraph" w:customStyle="1" w:styleId="Heading">
    <w:name w:val="Heading"/>
    <w:basedOn w:val="Standard"/>
    <w:next w:val="Textbody"/>
    <w:rsid w:val="007872D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872D4"/>
    <w:pPr>
      <w:spacing w:after="120"/>
    </w:pPr>
  </w:style>
  <w:style w:type="paragraph" w:styleId="Seznam">
    <w:name w:val="List"/>
    <w:basedOn w:val="Textbody"/>
    <w:rsid w:val="007872D4"/>
  </w:style>
  <w:style w:type="paragraph" w:customStyle="1" w:styleId="Caption">
    <w:name w:val="Caption"/>
    <w:basedOn w:val="Standard"/>
    <w:rsid w:val="007872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872D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Prusek</dc:creator>
  <cp:lastModifiedBy>Prusek</cp:lastModifiedBy>
  <cp:revision>2</cp:revision>
  <dcterms:created xsi:type="dcterms:W3CDTF">2018-05-28T08:28:00Z</dcterms:created>
  <dcterms:modified xsi:type="dcterms:W3CDTF">2018-05-28T08:28:00Z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